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160" w:rsidRPr="002E03CA" w:rsidRDefault="00866AAE" w:rsidP="00460160">
      <w:pPr>
        <w:jc w:val="right"/>
        <w:rPr>
          <w:rFonts w:hAnsi="Times New Roman" w:cs="Times New Roman"/>
          <w:color w:val="000000"/>
          <w:sz w:val="20"/>
          <w:szCs w:val="20"/>
          <w:lang w:val="ru-RU"/>
        </w:rPr>
      </w:pPr>
      <w:r w:rsidRPr="002E03CA">
        <w:rPr>
          <w:rFonts w:hAnsi="Times New Roman" w:cs="Times New Roman"/>
          <w:color w:val="000000"/>
          <w:sz w:val="20"/>
          <w:szCs w:val="20"/>
          <w:lang w:val="ru-RU"/>
        </w:rPr>
        <w:t xml:space="preserve">Приложение </w:t>
      </w:r>
      <w:r w:rsidR="00FB7252" w:rsidRPr="002E03CA">
        <w:rPr>
          <w:rFonts w:hAnsi="Times New Roman" w:cs="Times New Roman"/>
          <w:color w:val="000000"/>
          <w:sz w:val="20"/>
          <w:szCs w:val="20"/>
          <w:lang w:val="ru-RU"/>
        </w:rPr>
        <w:t>1</w:t>
      </w:r>
      <w:r w:rsidRPr="002E03CA">
        <w:rPr>
          <w:rFonts w:hAnsi="Times New Roman" w:cs="Times New Roman"/>
          <w:color w:val="000000"/>
          <w:sz w:val="20"/>
          <w:szCs w:val="20"/>
          <w:lang w:val="ru-RU"/>
        </w:rPr>
        <w:t>9</w:t>
      </w:r>
      <w:r w:rsidRPr="002E03CA">
        <w:rPr>
          <w:sz w:val="20"/>
          <w:szCs w:val="20"/>
          <w:lang w:val="ru-RU"/>
        </w:rPr>
        <w:br/>
      </w:r>
      <w:r w:rsidRPr="002E03CA">
        <w:rPr>
          <w:rFonts w:hAnsi="Times New Roman" w:cs="Times New Roman"/>
          <w:color w:val="000000"/>
          <w:sz w:val="20"/>
          <w:szCs w:val="20"/>
          <w:lang w:val="ru-RU"/>
        </w:rPr>
        <w:t xml:space="preserve">к </w:t>
      </w:r>
      <w:r w:rsidR="00460160" w:rsidRPr="002E03CA">
        <w:rPr>
          <w:rFonts w:hAnsi="Times New Roman" w:cs="Times New Roman"/>
          <w:color w:val="000000"/>
          <w:sz w:val="20"/>
          <w:szCs w:val="20"/>
          <w:lang w:val="ru-RU"/>
        </w:rPr>
        <w:t>положению учетной политики  по приказу от 30 декабря 2025г</w:t>
      </w:r>
      <w:r w:rsidR="00460160" w:rsidRPr="002E03CA">
        <w:rPr>
          <w:rFonts w:hAnsi="Times New Roman" w:cs="Times New Roman"/>
          <w:color w:val="000000"/>
          <w:sz w:val="20"/>
          <w:szCs w:val="20"/>
        </w:rPr>
        <w:t> </w:t>
      </w:r>
      <w:r w:rsidR="00460160" w:rsidRPr="002E03CA">
        <w:rPr>
          <w:rFonts w:hAnsi="Times New Roman" w:cs="Times New Roman"/>
          <w:color w:val="000000"/>
          <w:sz w:val="20"/>
          <w:szCs w:val="20"/>
          <w:lang w:val="ru-RU"/>
        </w:rPr>
        <w:t>№114-од</w:t>
      </w:r>
    </w:p>
    <w:p w:rsidR="00454210" w:rsidRPr="0033085C" w:rsidRDefault="00454210" w:rsidP="002E03CA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54210" w:rsidRPr="0033085C" w:rsidRDefault="00866AAE" w:rsidP="002E03CA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</w:p>
    <w:p w:rsidR="00454210" w:rsidRPr="0033085C" w:rsidRDefault="00866AAE" w:rsidP="002E03CA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 признании дебиторской задолженности сомнительной или безнадежной к взысканию</w:t>
      </w:r>
      <w:r w:rsidRPr="0033085C">
        <w:rPr>
          <w:lang w:val="ru-RU"/>
        </w:rPr>
        <w:br/>
      </w:r>
    </w:p>
    <w:p w:rsidR="00454210" w:rsidRPr="0033085C" w:rsidRDefault="00866AAE" w:rsidP="002E03C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1.1. Настоящее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 xml:space="preserve"> Положение разработано в соответствии с Гражданским кодексом, Законом от 02.10.2007 № 229-ФЗ и приказом Минфина от 27.02.2018 № 32н.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 xml:space="preserve">1.2. Положение устанавливает правила и условия признания сомнительной или безнадежной к взысканию дебиторской задолженности </w:t>
      </w:r>
      <w:r w:rsidR="0033085C">
        <w:rPr>
          <w:rFonts w:hAnsi="Times New Roman" w:cs="Times New Roman"/>
          <w:color w:val="000000"/>
          <w:sz w:val="24"/>
          <w:szCs w:val="24"/>
          <w:lang w:val="ru-RU"/>
        </w:rPr>
        <w:t>МКУ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r w:rsidR="0033085C">
        <w:rPr>
          <w:rFonts w:hAnsi="Times New Roman" w:cs="Times New Roman"/>
          <w:color w:val="000000"/>
          <w:sz w:val="24"/>
          <w:szCs w:val="24"/>
          <w:lang w:val="ru-RU"/>
        </w:rPr>
        <w:t>Культурно-досуговый центр гп Мортка»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для списания с учета, а также о восстановлении в учете списанной дебиторской задолженности.</w:t>
      </w:r>
    </w:p>
    <w:p w:rsidR="00454210" w:rsidRPr="0033085C" w:rsidRDefault="00866AAE" w:rsidP="002E03C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Критерии признания дебиторской задолженности сомнительной или безнадежной к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взысканию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2.1. Безнадежной к взысканию признается дебиторская задолженность, по которой меры,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принятые по ее взысканию в соответствии с регламентом управления задолженностью, носят полный характер и свидетельствуют о невозможности проведения дальнейших действий по возвращению задолженности.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2.2. Основанием для признания дебиторской задолженности безнадежной к взысканию является:</w:t>
      </w:r>
    </w:p>
    <w:p w:rsidR="002E03CA" w:rsidRDefault="00866AAE" w:rsidP="002E03CA">
      <w:pPr>
        <w:spacing w:before="0" w:beforeAutospacing="0" w:after="0" w:afterAutospacing="0"/>
        <w:ind w:firstLine="426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ликвидации организации-должника после завершения ликвидационного процесса</w:t>
      </w:r>
      <w:r w:rsidR="002E03C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установленном законодательством Российской Федерации порядке и внесении записи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ликвидации в Единый государственный реестр юридических лиц (ЕГРЮЛ);</w:t>
      </w:r>
    </w:p>
    <w:p w:rsidR="002E03CA" w:rsidRDefault="00866AAE" w:rsidP="002E03CA">
      <w:pPr>
        <w:spacing w:before="0" w:beforeAutospacing="0" w:after="0" w:afterAutospacing="0"/>
        <w:ind w:firstLine="426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вынесение определения о завершении конкурсного производства по делу о банкротстве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организации-должника и внесение в Единый государственный реестр юридических лиц (ЕГРЮЛ)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записи о ликвидации организации;</w:t>
      </w:r>
    </w:p>
    <w:p w:rsidR="002E03CA" w:rsidRDefault="00866AAE" w:rsidP="002E03CA">
      <w:pPr>
        <w:spacing w:before="0" w:beforeAutospacing="0" w:after="0" w:afterAutospacing="0"/>
        <w:ind w:firstLine="426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определение о завершении конкурсного производства по делу о банкротстве в отношении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индивидуального предпринимателя или крестьянского (фермерского) хозяйства;</w:t>
      </w:r>
    </w:p>
    <w:p w:rsidR="002E03CA" w:rsidRDefault="00866AAE" w:rsidP="002E03CA">
      <w:pPr>
        <w:spacing w:before="0" w:beforeAutospacing="0" w:after="0" w:afterAutospacing="0"/>
        <w:ind w:firstLine="426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постановление о прекращении исполнительного производства и о возвращении взыскателю исполнительного документа по основаниям, предусмотренным пунктами 3–4 статьи 46 Закона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02.10.2007 № 229-ФЗ;</w:t>
      </w:r>
    </w:p>
    <w:p w:rsidR="002E03CA" w:rsidRDefault="00866AAE" w:rsidP="002E03CA">
      <w:pPr>
        <w:spacing w:before="0" w:beforeAutospacing="0" w:after="0" w:afterAutospacing="0"/>
        <w:ind w:firstLine="426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вступление в силу решения суда об отказе в удовлетворении требований (части требований) заявителя о взыскании задолженности;</w:t>
      </w:r>
    </w:p>
    <w:p w:rsidR="002E03CA" w:rsidRDefault="00866AAE" w:rsidP="002E03CA">
      <w:pPr>
        <w:spacing w:before="0" w:beforeAutospacing="0" w:after="0" w:afterAutospacing="0"/>
        <w:ind w:firstLine="426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смерть должника – физического лица (индивидуального предпринимателя), или объявление 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умершим, или признание безвестно отсутствующим в порядке, установленном гражданским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процессуальным законодательством Российской Федерации, если обязанности не могут перейти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правопреемнику;</w:t>
      </w:r>
    </w:p>
    <w:p w:rsidR="002E03CA" w:rsidRDefault="00866AAE" w:rsidP="002E03CA">
      <w:pPr>
        <w:spacing w:before="0" w:beforeAutospacing="0" w:after="0" w:afterAutospacing="0"/>
        <w:ind w:firstLine="426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истечение срока исковой давности, если принимаемые ГБУ «Альфа» меры не принесли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результата при условии, что срок исковой давности не прерывался и не приостанавливался в порядке, установленном гражданским законодательством;</w:t>
      </w:r>
    </w:p>
    <w:p w:rsidR="00454210" w:rsidRPr="0033085C" w:rsidRDefault="00866AAE" w:rsidP="002E03CA">
      <w:pPr>
        <w:spacing w:before="0" w:beforeAutospacing="0" w:after="0" w:afterAutospacing="0"/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издание акта государственного органа или органа местного самоуправления, вследствие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которого исполнение обязательства становится невозможным полностью или частично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обязательство прекращается полностью или в соответствующей части.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2.3 Сомнительной признается задолженность при условии, что должник нарушил сроки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исполнения обязательства, и наличии одного из следующих обстоятельств:</w:t>
      </w:r>
    </w:p>
    <w:p w:rsidR="002E03CA" w:rsidRDefault="00866AAE" w:rsidP="002E03CA">
      <w:pPr>
        <w:spacing w:before="0" w:beforeAutospacing="0" w:after="0" w:afterAutospacing="0"/>
        <w:ind w:firstLine="720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отсутствие обеспечения долга залогом, задатком, поручительством, банковской гарантией и т. п.;</w:t>
      </w:r>
    </w:p>
    <w:p w:rsidR="002E03CA" w:rsidRDefault="00866AAE" w:rsidP="002E03CA">
      <w:pPr>
        <w:spacing w:before="0" w:beforeAutospacing="0" w:after="0" w:afterAutospacing="0"/>
        <w:ind w:firstLine="720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значительные финансовые затруднения должника, в том числе наличие значительной кредиторской задолженности и отсутствие активов для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погашения, информация о которых доступна в сети Интернет на сервисах ФНС, Росстата и других органов власти;</w:t>
      </w:r>
    </w:p>
    <w:p w:rsidR="002E03CA" w:rsidRDefault="00866AAE" w:rsidP="002E03CA">
      <w:pPr>
        <w:spacing w:before="0" w:beforeAutospacing="0" w:after="0" w:afterAutospacing="0"/>
        <w:ind w:firstLine="720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возбуждение процедуры банкротства в отношении должника;</w:t>
      </w:r>
    </w:p>
    <w:p w:rsidR="002E03CA" w:rsidRDefault="00866AAE" w:rsidP="002E03CA">
      <w:pPr>
        <w:spacing w:before="0" w:beforeAutospacing="0" w:after="0" w:afterAutospacing="0"/>
        <w:ind w:firstLine="720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– возбуждение процесса ликвидации должника;</w:t>
      </w:r>
    </w:p>
    <w:p w:rsidR="002E03CA" w:rsidRDefault="00866AAE" w:rsidP="002E03CA">
      <w:pPr>
        <w:spacing w:before="0" w:beforeAutospacing="0" w:after="0" w:afterAutospacing="0"/>
        <w:ind w:firstLine="720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регистрация должника по адресу массовой регистрации;</w:t>
      </w:r>
    </w:p>
    <w:p w:rsidR="00454210" w:rsidRPr="002E03CA" w:rsidRDefault="00866AAE" w:rsidP="002E03CA">
      <w:pPr>
        <w:spacing w:before="0" w:beforeAutospacing="0" w:after="0" w:afterAutospacing="0"/>
        <w:ind w:firstLine="720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участие в качестве должника в исполнительных производствах, в судебных спорах по договорам, аналогичным тому, в рамках которого образовалась задолженность.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2.4. Не признаются сомнительными:</w:t>
      </w:r>
    </w:p>
    <w:p w:rsidR="002E03CA" w:rsidRDefault="00866AAE" w:rsidP="002E03CA">
      <w:pPr>
        <w:spacing w:before="0" w:beforeAutospacing="0" w:after="0" w:afterAutospacing="0"/>
        <w:ind w:left="720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обязательство должника, просрочка исполнения которого не превышает 30 дней;</w:t>
      </w:r>
    </w:p>
    <w:p w:rsidR="00454210" w:rsidRPr="0033085C" w:rsidRDefault="00866AAE" w:rsidP="002E03CA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задолженность заказчиков по договорам оказания услуг или выполнения работ, по которым срок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действия договора не истек.</w:t>
      </w:r>
    </w:p>
    <w:p w:rsidR="00454210" w:rsidRPr="0033085C" w:rsidRDefault="00866AAE" w:rsidP="002E03C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Порядок признания дебиторской задолженности сомнительной или безнадежной к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взысканию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3.1. Решение о признании дебиторской задолженности сомнительной или безнадежной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взысканию принимает комиссия по поступлению и выбытию активов.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Комиссия принимает решение на основании служебной записки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главного бухгалтера</w:t>
      </w:r>
      <w:r w:rsidRPr="0033085C">
        <w:rPr>
          <w:lang w:val="ru-RU"/>
        </w:rPr>
        <w:br/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рассмотреть вопрос о признании дебиторской задолженности сомнительной или безнадежной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взысканию.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Служебная записка содержит информацию о причинах признания дебиторской задолженности сомнительной или безнадежной к взысканию. К служебной записке прикладываются документы,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указанные в пункте 3.5 настоящего Положения.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Заседание комиссии проводится на следующий рабочий день после поступления служебной записки от главного бухгалтера.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3.2. Комиссия может признать дебиторскую задолженность сомнительной или безнадежной к взысканию или откажет в признании. Для этого комиссия проводит анализ документов, указанных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пункте 3.5. настоящего Положения, и устанавливает факт возникновения обстоятель</w:t>
      </w:r>
      <w:proofErr w:type="gramStart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ств дл</w:t>
      </w:r>
      <w:proofErr w:type="gramEnd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признания дебиторской задолженности сомнительной или безнадежной к взысканию.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При необходимости запрашивает у главного бухгалтера другие документы и разъяснения;</w:t>
      </w:r>
    </w:p>
    <w:p w:rsidR="00454210" w:rsidRPr="0033085C" w:rsidRDefault="00866AAE" w:rsidP="00A9545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3.3. Комиссия признает дебиторскую задолженность сомнительной или безнадежной к взысканию,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если имеются основания для возобновления процедуры взыскания задолженности или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отсутствуют основания для возобновления процедуры взыскания задолженности,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предусмотренные законодательством Российской Федерации.</w:t>
      </w:r>
      <w:r w:rsidR="00A9545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 xml:space="preserve">При наличии оснований для возобновления процедуры взыскания дебиторской задолженности указывается дата </w:t>
      </w:r>
      <w:proofErr w:type="gramStart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окончания срока возможного возобновления процедуры взыскания</w:t>
      </w:r>
      <w:proofErr w:type="gramEnd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3.4. В случае разногласия мнений членов комиссии принимается решение об отказе в признании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дебиторской задолженности сомнительной или безнадежной к взысканию.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3.5. Для признания дебиторской задолженности сомнительной или безнадежной к взысканию необходимы следующие документы: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а)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Инвентаризационная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опись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расчетов с покупателями, поставщиками и прочими дебиторами и кредиторами (ф. 0510469) либо Инвентаризационная опись расчетов по поступлениям (ф. 0510468)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для задолженности по доходам;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б) выписка из бухгалтерской отчетности учреждения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(приложения 1, 2);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в) справка в свободной форме о принятых мерах по взысканию задолженности от сотрудника, отвечающего за урегулирование (взыскание) задолженности;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г) документы, подтверждающие случаи признания задолженности безнадежной к взысканию:</w:t>
      </w:r>
    </w:p>
    <w:p w:rsidR="00A95452" w:rsidRDefault="00866AAE" w:rsidP="00A95452">
      <w:pPr>
        <w:spacing w:before="0" w:beforeAutospacing="0" w:after="0" w:afterAutospacing="0"/>
        <w:ind w:firstLine="720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документ, содержащий сведения из ЕГРЮЛ о ликвидации юридического лица или об отсутствии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сведений о юридическом лице в ЕГРЮЛ;</w:t>
      </w:r>
    </w:p>
    <w:p w:rsidR="00A95452" w:rsidRDefault="00866AAE" w:rsidP="00A95452">
      <w:pPr>
        <w:spacing w:before="0" w:beforeAutospacing="0" w:after="0" w:afterAutospacing="0"/>
        <w:ind w:firstLine="720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документ, содержащий сведения из ЕГРИП о прекращении деятельности индивидуального предпринимателя или об отсутствии сведений об индивидуальном предпринимателе в ЕГРИП;</w:t>
      </w:r>
    </w:p>
    <w:p w:rsidR="00A95452" w:rsidRDefault="00866AAE" w:rsidP="00A95452">
      <w:pPr>
        <w:spacing w:before="0" w:beforeAutospacing="0" w:after="0" w:afterAutospacing="0"/>
        <w:ind w:firstLine="720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копия решения арбитражного суда о признании индивидуального предпринимателя или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крестьянского (фермерского) хозяйства банкротом и копия определения арбитражного суда о завершении конкурсного производства по делу о банкротстве;</w:t>
      </w:r>
    </w:p>
    <w:p w:rsidR="00A95452" w:rsidRDefault="00866AAE" w:rsidP="00A95452">
      <w:pPr>
        <w:spacing w:before="0" w:beforeAutospacing="0" w:after="0" w:afterAutospacing="0"/>
        <w:ind w:firstLine="720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копия постановления о прекращении исполнительного производства;</w:t>
      </w:r>
    </w:p>
    <w:p w:rsidR="00A95452" w:rsidRDefault="00866AAE" w:rsidP="00A95452">
      <w:pPr>
        <w:spacing w:before="0" w:beforeAutospacing="0" w:after="0" w:afterAutospacing="0"/>
        <w:ind w:firstLine="720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– копия решения суда об отказе в удовлетворении требований (части требований) о взыскании задолженности с должника;</w:t>
      </w:r>
    </w:p>
    <w:p w:rsidR="00A95452" w:rsidRDefault="00866AAE" w:rsidP="00A95452">
      <w:pPr>
        <w:spacing w:before="0" w:beforeAutospacing="0" w:after="0" w:afterAutospacing="0"/>
        <w:ind w:firstLine="720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копия решения арбитражного суда о признании организации банкротом и копия определения арбитражного суда о завершении конкурсного производства;</w:t>
      </w:r>
    </w:p>
    <w:p w:rsidR="00A95452" w:rsidRDefault="00866AAE" w:rsidP="00A95452">
      <w:pPr>
        <w:spacing w:before="0" w:beforeAutospacing="0" w:after="0" w:afterAutospacing="0"/>
        <w:ind w:firstLine="720"/>
        <w:jc w:val="both"/>
        <w:rPr>
          <w:lang w:val="ru-RU"/>
        </w:rPr>
      </w:pPr>
      <w:proofErr w:type="gramStart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документы, подтверждающие истечение срока исковой давности (договоры, платежные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документы, товарные накладные, акты выполненных работ (оказанных услуг), акты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инвентаризации дебиторской задолженности на конец отчетного периода, другие документы,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подтверждающие истечение срока исковой давности);</w:t>
      </w:r>
      <w:proofErr w:type="gramEnd"/>
    </w:p>
    <w:p w:rsidR="00A95452" w:rsidRDefault="00866AAE" w:rsidP="00A95452">
      <w:pPr>
        <w:spacing w:before="0" w:beforeAutospacing="0" w:after="0" w:afterAutospacing="0"/>
        <w:ind w:firstLine="720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копия акта государственного органа или органа местного самоуправления, вследствие которого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исполнение обязательства становится невозможным полностью или частично;</w:t>
      </w:r>
    </w:p>
    <w:p w:rsidR="00A95452" w:rsidRDefault="00866AAE" w:rsidP="00A95452">
      <w:pPr>
        <w:spacing w:before="0" w:beforeAutospacing="0" w:after="0" w:afterAutospacing="0"/>
        <w:ind w:firstLine="720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документ, содержащий сведения уполномоченного органа о наступлении чрезвычайных или других непредвиденных обстоятельств;</w:t>
      </w:r>
    </w:p>
    <w:p w:rsidR="00454210" w:rsidRPr="0033085C" w:rsidRDefault="00866AAE" w:rsidP="00A95452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копия свидетельства о смерти гражданина (справка из отдела ЗАГС) или копия судебного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решения об объявлении физического лица (индивидуального предпринимателя) умершим или о признании его безвестно отсутствующим;</w:t>
      </w:r>
    </w:p>
    <w:p w:rsidR="00A95452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proofErr w:type="spellEnd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) документы, подтверждающие случаи признания задолженности сомнительной:</w:t>
      </w:r>
    </w:p>
    <w:p w:rsidR="00A95452" w:rsidRDefault="00866AAE" w:rsidP="00A95452">
      <w:pPr>
        <w:spacing w:before="0" w:beforeAutospacing="0" w:after="0" w:afterAutospacing="0"/>
        <w:ind w:firstLine="720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договор с контрагентом, выписка из него или копия договора;</w:t>
      </w:r>
    </w:p>
    <w:p w:rsidR="00A95452" w:rsidRDefault="00866AAE" w:rsidP="00A95452">
      <w:pPr>
        <w:spacing w:before="0" w:beforeAutospacing="0" w:after="0" w:afterAutospacing="0"/>
        <w:ind w:firstLine="720"/>
        <w:jc w:val="both"/>
        <w:rPr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копии документов, выписки из базы данных, ссылки на сайт в сети Интернет,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а также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скриншоты</w:t>
      </w:r>
      <w:proofErr w:type="spellEnd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 xml:space="preserve"> страниц в сети Интернет, которые подтверждают значительную кредиторскую задолженность должника и отсутствие активов для ее погашения, регистрацию должника по адресу массовой регистрации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 xml:space="preserve"> и другие основания для признания долга </w:t>
      </w:r>
      <w:proofErr w:type="gramStart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сомнительным</w:t>
      </w:r>
      <w:proofErr w:type="gramEnd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54210" w:rsidRPr="0033085C" w:rsidRDefault="00866AAE" w:rsidP="00A95452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– документы, подтверждающие возбуждение процедуры банкротства, ликвидации, или ссылки на сайт в сети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Интернет с информацией о начале процедуры банкротства, ликвидации, а также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скриншоты</w:t>
      </w:r>
      <w:proofErr w:type="spellEnd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 xml:space="preserve"> страниц в сети Интернет.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3.6. Решение комиссии по поступлению и выбытию активов:</w:t>
      </w:r>
    </w:p>
    <w:p w:rsidR="00A95452" w:rsidRDefault="00866AAE" w:rsidP="00A95452">
      <w:pPr>
        <w:numPr>
          <w:ilvl w:val="0"/>
          <w:numId w:val="1"/>
        </w:numPr>
        <w:tabs>
          <w:tab w:val="clear" w:pos="720"/>
          <w:tab w:val="num" w:pos="0"/>
        </w:tabs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списать (восстановить) сомнительную задолженность по доходам оформляется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Решении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(ф. 0510445);</w:t>
      </w:r>
    </w:p>
    <w:p w:rsidR="00A95452" w:rsidRDefault="00866AAE" w:rsidP="00A95452">
      <w:pPr>
        <w:numPr>
          <w:ilvl w:val="0"/>
          <w:numId w:val="1"/>
        </w:numPr>
        <w:tabs>
          <w:tab w:val="clear" w:pos="720"/>
          <w:tab w:val="num" w:pos="0"/>
        </w:tabs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95452">
        <w:rPr>
          <w:rFonts w:hAnsi="Times New Roman" w:cs="Times New Roman"/>
          <w:color w:val="000000"/>
          <w:sz w:val="24"/>
          <w:szCs w:val="24"/>
          <w:lang w:val="ru-RU"/>
        </w:rPr>
        <w:t>списать</w:t>
      </w:r>
      <w:r w:rsidRPr="00A95452">
        <w:rPr>
          <w:rFonts w:hAnsi="Times New Roman" w:cs="Times New Roman"/>
          <w:color w:val="000000"/>
          <w:sz w:val="24"/>
          <w:szCs w:val="24"/>
        </w:rPr>
        <w:t> </w:t>
      </w:r>
      <w:r w:rsidRPr="00A95452">
        <w:rPr>
          <w:rFonts w:hAnsi="Times New Roman" w:cs="Times New Roman"/>
          <w:color w:val="000000"/>
          <w:sz w:val="24"/>
          <w:szCs w:val="24"/>
          <w:lang w:val="ru-RU"/>
        </w:rPr>
        <w:t>безнадежную к взысканию задолженность по доходам оформляется в Акте</w:t>
      </w:r>
      <w:r w:rsidRPr="00A95452">
        <w:rPr>
          <w:rFonts w:hAnsi="Times New Roman" w:cs="Times New Roman"/>
          <w:color w:val="000000"/>
          <w:sz w:val="24"/>
          <w:szCs w:val="24"/>
        </w:rPr>
        <w:t> </w:t>
      </w:r>
      <w:r w:rsidRPr="00A95452">
        <w:rPr>
          <w:rFonts w:hAnsi="Times New Roman" w:cs="Times New Roman"/>
          <w:color w:val="000000"/>
          <w:sz w:val="24"/>
          <w:szCs w:val="24"/>
          <w:lang w:val="ru-RU"/>
        </w:rPr>
        <w:t>(ф. 0510436);</w:t>
      </w:r>
    </w:p>
    <w:p w:rsidR="00A95452" w:rsidRDefault="00866AAE" w:rsidP="00A95452">
      <w:pPr>
        <w:numPr>
          <w:ilvl w:val="0"/>
          <w:numId w:val="1"/>
        </w:numPr>
        <w:tabs>
          <w:tab w:val="clear" w:pos="720"/>
          <w:tab w:val="num" w:pos="0"/>
        </w:tabs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95452">
        <w:rPr>
          <w:rFonts w:hAnsi="Times New Roman" w:cs="Times New Roman"/>
          <w:color w:val="000000"/>
          <w:sz w:val="24"/>
          <w:szCs w:val="24"/>
          <w:lang w:val="ru-RU"/>
        </w:rPr>
        <w:t xml:space="preserve">списать (восстановить) сомнительную задолженность по расходам оформляется в Решении о признании дебиторской задолженности сомнительной </w:t>
      </w:r>
      <w:r w:rsidRPr="00A95452">
        <w:rPr>
          <w:rFonts w:hAnsi="Times New Roman" w:cs="Times New Roman"/>
          <w:color w:val="000000"/>
          <w:sz w:val="24"/>
          <w:szCs w:val="24"/>
        </w:rPr>
        <w:t> </w:t>
      </w:r>
      <w:r w:rsidRPr="00A95452">
        <w:rPr>
          <w:rFonts w:hAnsi="Times New Roman" w:cs="Times New Roman"/>
          <w:color w:val="000000"/>
          <w:sz w:val="24"/>
          <w:szCs w:val="24"/>
          <w:lang w:val="ru-RU"/>
        </w:rPr>
        <w:t>(приложение 3);</w:t>
      </w:r>
    </w:p>
    <w:p w:rsidR="00454210" w:rsidRPr="00A95452" w:rsidRDefault="00866AAE" w:rsidP="00A95452">
      <w:pPr>
        <w:numPr>
          <w:ilvl w:val="0"/>
          <w:numId w:val="1"/>
        </w:numPr>
        <w:tabs>
          <w:tab w:val="clear" w:pos="720"/>
          <w:tab w:val="num" w:pos="0"/>
        </w:tabs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95452">
        <w:rPr>
          <w:rFonts w:hAnsi="Times New Roman" w:cs="Times New Roman"/>
          <w:color w:val="000000"/>
          <w:sz w:val="24"/>
          <w:szCs w:val="24"/>
          <w:lang w:val="ru-RU"/>
        </w:rPr>
        <w:t>списать безнадежную к взысканию дебиторскую задолженность по расходам –</w:t>
      </w:r>
      <w:r w:rsidRPr="00A95452">
        <w:rPr>
          <w:rFonts w:hAnsi="Times New Roman" w:cs="Times New Roman"/>
          <w:color w:val="000000"/>
          <w:sz w:val="24"/>
          <w:szCs w:val="24"/>
        </w:rPr>
        <w:t> </w:t>
      </w:r>
      <w:r w:rsidRPr="00A95452">
        <w:rPr>
          <w:rFonts w:hAnsi="Times New Roman" w:cs="Times New Roman"/>
          <w:color w:val="000000"/>
          <w:sz w:val="24"/>
          <w:szCs w:val="24"/>
          <w:lang w:val="ru-RU"/>
        </w:rPr>
        <w:t>в Решении о признании задолженности</w:t>
      </w:r>
      <w:r w:rsidRPr="00A95452">
        <w:rPr>
          <w:rFonts w:hAnsi="Times New Roman" w:cs="Times New Roman"/>
          <w:color w:val="000000"/>
          <w:sz w:val="24"/>
          <w:szCs w:val="24"/>
        </w:rPr>
        <w:t> </w:t>
      </w:r>
      <w:r w:rsidRPr="00A95452">
        <w:rPr>
          <w:rFonts w:hAnsi="Times New Roman" w:cs="Times New Roman"/>
          <w:color w:val="000000"/>
          <w:sz w:val="24"/>
          <w:szCs w:val="24"/>
          <w:lang w:val="ru-RU"/>
        </w:rPr>
        <w:t>безнадежную взысканию</w:t>
      </w:r>
      <w:r w:rsidRPr="00A95452">
        <w:rPr>
          <w:rFonts w:hAnsi="Times New Roman" w:cs="Times New Roman"/>
          <w:color w:val="000000"/>
          <w:sz w:val="24"/>
          <w:szCs w:val="24"/>
        </w:rPr>
        <w:t> (</w:t>
      </w:r>
      <w:proofErr w:type="spellStart"/>
      <w:r w:rsidRPr="00A95452">
        <w:rPr>
          <w:rFonts w:hAnsi="Times New Roman" w:cs="Times New Roman"/>
          <w:color w:val="000000"/>
          <w:sz w:val="24"/>
          <w:szCs w:val="24"/>
        </w:rPr>
        <w:t>приложение</w:t>
      </w:r>
      <w:proofErr w:type="spellEnd"/>
      <w:r w:rsidRPr="00A95452">
        <w:rPr>
          <w:rFonts w:hAnsi="Times New Roman" w:cs="Times New Roman"/>
          <w:color w:val="000000"/>
          <w:sz w:val="24"/>
          <w:szCs w:val="24"/>
        </w:rPr>
        <w:t xml:space="preserve"> 4).</w:t>
      </w:r>
    </w:p>
    <w:p w:rsidR="00454210" w:rsidRPr="0033085C" w:rsidRDefault="00866AAE" w:rsidP="002E03C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 xml:space="preserve">Решения комиссии о признании дебиторской задолженности сомнительной или безнадежной к взысканию утверждаются руководителем </w:t>
      </w:r>
      <w:r w:rsidR="0033085C">
        <w:rPr>
          <w:rFonts w:hAnsi="Times New Roman" w:cs="Times New Roman"/>
          <w:color w:val="000000"/>
          <w:sz w:val="24"/>
          <w:szCs w:val="24"/>
          <w:lang w:val="ru-RU"/>
        </w:rPr>
        <w:t>МКУ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r w:rsidR="0033085C">
        <w:rPr>
          <w:rFonts w:hAnsi="Times New Roman" w:cs="Times New Roman"/>
          <w:color w:val="000000"/>
          <w:sz w:val="24"/>
          <w:szCs w:val="24"/>
          <w:lang w:val="ru-RU"/>
        </w:rPr>
        <w:t xml:space="preserve">Культурно-досуговый центр </w:t>
      </w:r>
      <w:proofErr w:type="gramStart"/>
      <w:r w:rsidR="0033085C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proofErr w:type="gramEnd"/>
      <w:r w:rsidR="0033085C">
        <w:rPr>
          <w:rFonts w:hAnsi="Times New Roman" w:cs="Times New Roman"/>
          <w:color w:val="000000"/>
          <w:sz w:val="24"/>
          <w:szCs w:val="24"/>
          <w:lang w:val="ru-RU"/>
        </w:rPr>
        <w:t>.п. Мортка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».</w:t>
      </w:r>
    </w:p>
    <w:p w:rsidR="00454210" w:rsidRPr="0033085C" w:rsidRDefault="00866AAE" w:rsidP="00A9545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Порядок восстановления списанной сомнительной дебиторской задолженности</w:t>
      </w:r>
    </w:p>
    <w:p w:rsidR="00454210" w:rsidRPr="0033085C" w:rsidRDefault="00866AAE" w:rsidP="00A9545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 xml:space="preserve">4.1. По списанной на </w:t>
      </w:r>
      <w:proofErr w:type="spellStart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забалансовый</w:t>
      </w:r>
      <w:proofErr w:type="spellEnd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 xml:space="preserve"> счет 04 сомнительной дебиторской задолженности принимается решение о восстановлении ее на балансовых счетах учета в случаях:</w:t>
      </w:r>
    </w:p>
    <w:p w:rsidR="00454210" w:rsidRPr="0033085C" w:rsidRDefault="00866AAE" w:rsidP="00A95452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поступления денег в счет погашения задолженности;</w:t>
      </w:r>
    </w:p>
    <w:p w:rsidR="00454210" w:rsidRPr="002E03CA" w:rsidRDefault="00866AAE" w:rsidP="00A95452">
      <w:pPr>
        <w:numPr>
          <w:ilvl w:val="0"/>
          <w:numId w:val="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возобновления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процедуры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взыскания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2E03CA" w:rsidRDefault="002E03CA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br w:type="page"/>
      </w:r>
    </w:p>
    <w:p w:rsidR="00454210" w:rsidRPr="0033085C" w:rsidRDefault="00866AAE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A95452">
        <w:rPr>
          <w:rFonts w:hAnsi="Times New Roman" w:cs="Times New Roman"/>
          <w:color w:val="000000"/>
          <w:sz w:val="20"/>
          <w:szCs w:val="20"/>
          <w:lang w:val="ru-RU"/>
        </w:rPr>
        <w:lastRenderedPageBreak/>
        <w:t>Приложение 1</w:t>
      </w:r>
      <w:r w:rsidRPr="00A95452">
        <w:rPr>
          <w:sz w:val="20"/>
          <w:szCs w:val="20"/>
          <w:lang w:val="ru-RU"/>
        </w:rPr>
        <w:br/>
      </w:r>
      <w:r w:rsidRPr="00A95452">
        <w:rPr>
          <w:rFonts w:hAnsi="Times New Roman" w:cs="Times New Roman"/>
          <w:color w:val="000000"/>
          <w:sz w:val="20"/>
          <w:szCs w:val="20"/>
          <w:lang w:val="ru-RU"/>
        </w:rPr>
        <w:t>к положению</w:t>
      </w:r>
      <w:r w:rsidRPr="00A95452">
        <w:rPr>
          <w:rFonts w:hAnsi="Times New Roman" w:cs="Times New Roman"/>
          <w:color w:val="000000"/>
          <w:sz w:val="20"/>
          <w:szCs w:val="20"/>
        </w:rPr>
        <w:t> </w:t>
      </w:r>
      <w:r w:rsidRPr="00A95452">
        <w:rPr>
          <w:rFonts w:hAnsi="Times New Roman" w:cs="Times New Roman"/>
          <w:color w:val="000000"/>
          <w:sz w:val="20"/>
          <w:szCs w:val="20"/>
          <w:lang w:val="ru-RU"/>
        </w:rPr>
        <w:t>о признании</w:t>
      </w:r>
      <w:r w:rsidRPr="00A95452">
        <w:rPr>
          <w:sz w:val="20"/>
          <w:szCs w:val="20"/>
          <w:lang w:val="ru-RU"/>
        </w:rPr>
        <w:br/>
      </w:r>
      <w:r w:rsidRPr="00A95452">
        <w:rPr>
          <w:rFonts w:hAnsi="Times New Roman" w:cs="Times New Roman"/>
          <w:color w:val="000000"/>
          <w:sz w:val="20"/>
          <w:szCs w:val="20"/>
          <w:lang w:val="ru-RU"/>
        </w:rPr>
        <w:t>дебиторской задолженности сомнительной</w:t>
      </w:r>
      <w:r w:rsidRPr="00A95452">
        <w:rPr>
          <w:sz w:val="20"/>
          <w:szCs w:val="20"/>
          <w:lang w:val="ru-RU"/>
        </w:rPr>
        <w:br/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или безнадежной к взысканию</w:t>
      </w:r>
    </w:p>
    <w:p w:rsidR="00454210" w:rsidRPr="0033085C" w:rsidRDefault="00866AA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Выписка из Сведений о дебиторской и кредиторской задолженности учреждения (ф.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05031</w:t>
      </w:r>
      <w:r w:rsidRP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69) к Пояснительной записке (ф.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0503</w:t>
      </w:r>
      <w:r w:rsid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P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60)</w:t>
      </w:r>
    </w:p>
    <w:p w:rsidR="00454210" w:rsidRDefault="00866AAE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 Сведения о дебиторской (кредиторской) задолженности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115"/>
        <w:gridCol w:w="496"/>
        <w:gridCol w:w="666"/>
        <w:gridCol w:w="655"/>
        <w:gridCol w:w="802"/>
        <w:gridCol w:w="951"/>
        <w:gridCol w:w="802"/>
        <w:gridCol w:w="951"/>
        <w:gridCol w:w="496"/>
        <w:gridCol w:w="666"/>
        <w:gridCol w:w="655"/>
        <w:gridCol w:w="496"/>
        <w:gridCol w:w="666"/>
        <w:gridCol w:w="655"/>
      </w:tblGrid>
      <w:tr w:rsidR="004542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pPr>
              <w:rPr>
                <w:lang w:val="ru-RU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Номер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(код)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счета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бюджетного учета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с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расшифровкой по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контрагентам</w:t>
            </w:r>
          </w:p>
        </w:tc>
        <w:tc>
          <w:tcPr>
            <w:tcW w:w="0" w:type="auto"/>
            <w:gridSpan w:val="13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Сумма</w:t>
            </w:r>
            <w:proofErr w:type="spellEnd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задолженности</w:t>
            </w:r>
            <w:proofErr w:type="spellEnd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руб</w:t>
            </w:r>
            <w:proofErr w:type="spellEnd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454210" w:rsidRPr="002E03C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на начало года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изменение задолженности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на конец отчетного периода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pPr>
              <w:rPr>
                <w:lang w:val="ru-RU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на конец аналогичного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периода прошлого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финансового года</w:t>
            </w:r>
          </w:p>
        </w:tc>
      </w:tr>
      <w:tr w:rsidR="004542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увеличение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уменьшение</w:t>
            </w:r>
          </w:p>
        </w:tc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из них:</w:t>
            </w:r>
          </w:p>
        </w:tc>
      </w:tr>
      <w:tr w:rsidR="004542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долго-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срочная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просро-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ченная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денежные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расчеты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неденежные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расчеты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денежные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расчеты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неденежные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расчеты</w:t>
            </w:r>
          </w:p>
        </w:tc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долго-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срочная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просро-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ченная</w:t>
            </w:r>
          </w:p>
        </w:tc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долго-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срочная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просро-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ченная</w:t>
            </w:r>
          </w:p>
        </w:tc>
      </w:tr>
      <w:tr w:rsidR="00454210" w:rsidTr="00A95452">
        <w:trPr>
          <w:trHeight w:val="1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>
            <w:pPr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>
            <w:pPr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>
            <w:pPr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>
            <w:pPr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>
            <w:pPr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>
            <w:pPr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>
            <w:pPr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>
            <w:pPr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>
            <w:pPr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>
            <w:pPr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>
            <w:pPr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>
            <w:pPr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14</w:t>
            </w:r>
          </w:p>
        </w:tc>
      </w:tr>
      <w:tr w:rsidR="004542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Номер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Контрагент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Контрагент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Контрагент 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54210" w:rsidRDefault="00866AAE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 Сведения о просроченной задолженности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18"/>
        <w:gridCol w:w="1263"/>
        <w:gridCol w:w="844"/>
        <w:gridCol w:w="519"/>
        <w:gridCol w:w="1681"/>
        <w:gridCol w:w="670"/>
        <w:gridCol w:w="1604"/>
        <w:gridCol w:w="611"/>
        <w:gridCol w:w="1462"/>
      </w:tblGrid>
      <w:tr w:rsidR="00454210" w:rsidTr="00A95452"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lang w:val="ru-RU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Номер (код) счета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бюджетного учета</w:t>
            </w:r>
          </w:p>
        </w:tc>
        <w:tc>
          <w:tcPr>
            <w:tcW w:w="12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Сумма</w:t>
            </w:r>
            <w:proofErr w:type="spellEnd"/>
            <w:proofErr w:type="gram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,</w:t>
            </w:r>
            <w:proofErr w:type="gramEnd"/>
            <w:r w:rsidRPr="00A95452">
              <w:br/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руб</w:t>
            </w:r>
            <w:proofErr w:type="spellEnd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044" w:type="dxa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Дебитор (кредитор)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Причины образования</w:t>
            </w:r>
          </w:p>
        </w:tc>
      </w:tr>
      <w:tr w:rsidR="00454210" w:rsidTr="00A95452"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454210" w:rsidP="00A95452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454210" w:rsidP="00A95452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возникновения</w:t>
            </w:r>
          </w:p>
        </w:tc>
        <w:tc>
          <w:tcPr>
            <w:tcW w:w="16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исполнения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по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правовому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основанию</w:t>
            </w:r>
          </w:p>
        </w:tc>
        <w:tc>
          <w:tcPr>
            <w:tcW w:w="67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1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пояснения</w:t>
            </w:r>
          </w:p>
        </w:tc>
      </w:tr>
      <w:tr w:rsidR="00454210" w:rsidTr="00A95452">
        <w:trPr>
          <w:trHeight w:val="149"/>
        </w:trPr>
        <w:tc>
          <w:tcPr>
            <w:tcW w:w="14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3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6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6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8</w:t>
            </w:r>
          </w:p>
        </w:tc>
      </w:tr>
      <w:tr w:rsidR="00454210" w:rsidTr="00A95452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 w:rsidTr="00A95452">
        <w:tc>
          <w:tcPr>
            <w:tcW w:w="3525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Главный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</w:t>
            </w:r>
            <w:proofErr w:type="spellEnd"/>
          </w:p>
        </w:tc>
        <w:tc>
          <w:tcPr>
            <w:tcW w:w="2200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77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 w:rsidTr="00A95452">
        <w:tc>
          <w:tcPr>
            <w:tcW w:w="3525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>
            <w:pPr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67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454210">
            <w:pPr>
              <w:ind w:left="75" w:right="75"/>
              <w:rPr>
                <w:rFonts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gridSpan w:val="3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>
            <w:pPr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(расшифровка подписи)</w:t>
            </w:r>
          </w:p>
        </w:tc>
      </w:tr>
      <w:tr w:rsidR="00454210" w:rsidTr="00A95452">
        <w:tc>
          <w:tcPr>
            <w:tcW w:w="3525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2200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77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 w:rsidTr="00A95452">
        <w:tc>
          <w:tcPr>
            <w:tcW w:w="3525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>
            <w:pPr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67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454210">
            <w:pPr>
              <w:ind w:left="75" w:right="75"/>
              <w:rPr>
                <w:rFonts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gridSpan w:val="3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>
            <w:pPr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(расшифровка подписи)</w:t>
            </w:r>
          </w:p>
        </w:tc>
      </w:tr>
    </w:tbl>
    <w:p w:rsidR="00454210" w:rsidRPr="00A95452" w:rsidRDefault="00866AAE">
      <w:pPr>
        <w:jc w:val="right"/>
        <w:rPr>
          <w:rFonts w:hAnsi="Times New Roman" w:cs="Times New Roman"/>
          <w:color w:val="000000"/>
          <w:sz w:val="16"/>
          <w:szCs w:val="16"/>
          <w:lang w:val="ru-RU"/>
        </w:rPr>
      </w:pPr>
      <w:r w:rsidRPr="00A95452">
        <w:rPr>
          <w:rFonts w:hAnsi="Times New Roman" w:cs="Times New Roman"/>
          <w:color w:val="000000"/>
          <w:sz w:val="16"/>
          <w:szCs w:val="16"/>
          <w:lang w:val="ru-RU"/>
        </w:rPr>
        <w:lastRenderedPageBreak/>
        <w:t>Приложение 2</w:t>
      </w:r>
      <w:r w:rsidRPr="00A95452">
        <w:rPr>
          <w:sz w:val="16"/>
          <w:szCs w:val="16"/>
          <w:lang w:val="ru-RU"/>
        </w:rPr>
        <w:br/>
      </w:r>
      <w:r w:rsidRPr="00A95452">
        <w:rPr>
          <w:rFonts w:hAnsi="Times New Roman" w:cs="Times New Roman"/>
          <w:color w:val="000000"/>
          <w:sz w:val="16"/>
          <w:szCs w:val="16"/>
          <w:lang w:val="ru-RU"/>
        </w:rPr>
        <w:t>к положению о признании</w:t>
      </w:r>
      <w:r w:rsidRPr="00A95452">
        <w:rPr>
          <w:sz w:val="16"/>
          <w:szCs w:val="16"/>
          <w:lang w:val="ru-RU"/>
        </w:rPr>
        <w:br/>
      </w:r>
      <w:r w:rsidRPr="00A95452">
        <w:rPr>
          <w:rFonts w:hAnsi="Times New Roman" w:cs="Times New Roman"/>
          <w:color w:val="000000"/>
          <w:sz w:val="16"/>
          <w:szCs w:val="16"/>
          <w:lang w:val="ru-RU"/>
        </w:rPr>
        <w:t>дебиторской задолженности сомнительной</w:t>
      </w:r>
      <w:r w:rsidRPr="00A95452">
        <w:rPr>
          <w:sz w:val="16"/>
          <w:szCs w:val="16"/>
          <w:lang w:val="ru-RU"/>
        </w:rPr>
        <w:br/>
      </w:r>
      <w:r w:rsidRPr="00A95452">
        <w:rPr>
          <w:rFonts w:hAnsi="Times New Roman" w:cs="Times New Roman"/>
          <w:color w:val="000000"/>
          <w:sz w:val="16"/>
          <w:szCs w:val="16"/>
          <w:lang w:val="ru-RU"/>
        </w:rPr>
        <w:t>или безнадежной к взысканию</w:t>
      </w:r>
    </w:p>
    <w:p w:rsidR="00454210" w:rsidRPr="0033085C" w:rsidRDefault="00866AA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Извлечение из Справки о наличии имущества и обязательств на </w:t>
      </w:r>
      <w:proofErr w:type="spellStart"/>
      <w:r w:rsidRP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забалансовых</w:t>
      </w:r>
      <w:proofErr w:type="spellEnd"/>
      <w:r w:rsidRP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счетах к Балансу государственного (муниципального)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учреждения (ф.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0503</w:t>
      </w:r>
      <w:r w:rsid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Pr="003308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30)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055"/>
        <w:gridCol w:w="1077"/>
        <w:gridCol w:w="502"/>
        <w:gridCol w:w="984"/>
        <w:gridCol w:w="1308"/>
        <w:gridCol w:w="984"/>
        <w:gridCol w:w="429"/>
        <w:gridCol w:w="984"/>
        <w:gridCol w:w="1308"/>
        <w:gridCol w:w="984"/>
        <w:gridCol w:w="457"/>
      </w:tblGrid>
      <w:tr w:rsidR="00454210" w:rsidTr="00A9545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A95452">
              <w:br/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забалансового</w:t>
            </w:r>
            <w:proofErr w:type="spellEnd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счета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забалансового счета,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показателя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Код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строк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На начало года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На конец отчетного периода</w:t>
            </w:r>
          </w:p>
        </w:tc>
      </w:tr>
      <w:tr w:rsidR="00454210" w:rsidTr="00A9545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454210" w:rsidP="00A95452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454210" w:rsidP="00A95452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454210" w:rsidP="00A95452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lang w:val="ru-RU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деятельность с</w:t>
            </w:r>
            <w:r w:rsidRPr="00A95452">
              <w:rPr>
                <w:lang w:val="ru-RU"/>
              </w:rPr>
              <w:br/>
            </w:r>
            <w:proofErr w:type="gram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целевыми</w:t>
            </w:r>
            <w:proofErr w:type="gramEnd"/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средствам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и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  <w:r w:rsidRPr="00A95452">
              <w:br/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по</w:t>
            </w:r>
            <w:proofErr w:type="spellEnd"/>
            <w:r w:rsidRPr="00A95452">
              <w:br/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государственному</w:t>
            </w:r>
            <w:proofErr w:type="spellEnd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заданию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приносящая доход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деятельность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итог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о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lang w:val="ru-RU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деятельность с</w:t>
            </w:r>
            <w:r w:rsidRPr="00A95452">
              <w:rPr>
                <w:lang w:val="ru-RU"/>
              </w:rPr>
              <w:br/>
            </w:r>
            <w:proofErr w:type="gram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целевыми</w:t>
            </w:r>
            <w:proofErr w:type="gramEnd"/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средствам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и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  <w:r w:rsidRPr="00A95452">
              <w:br/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по</w:t>
            </w:r>
            <w:proofErr w:type="spellEnd"/>
            <w:r w:rsidRPr="00A95452">
              <w:br/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государственному</w:t>
            </w:r>
            <w:proofErr w:type="spellEnd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заданию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приносящая доход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деятельность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Итог</w:t>
            </w:r>
            <w:r w:rsidRPr="00A95452"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о</w:t>
            </w:r>
          </w:p>
        </w:tc>
      </w:tr>
      <w:tr w:rsidR="004542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Pr="00A95452" w:rsidRDefault="00866AAE" w:rsidP="00A95452">
            <w:pPr>
              <w:jc w:val="center"/>
              <w:rPr>
                <w:sz w:val="16"/>
                <w:szCs w:val="16"/>
              </w:rPr>
            </w:pPr>
            <w:r w:rsidRPr="00A95452">
              <w:rPr>
                <w:rFonts w:hAnsi="Times New Roman" w:cs="Times New Roman"/>
                <w:color w:val="000000"/>
                <w:sz w:val="16"/>
                <w:szCs w:val="16"/>
              </w:rPr>
              <w:t>11</w:t>
            </w:r>
          </w:p>
        </w:tc>
      </w:tr>
      <w:tr w:rsidR="004542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54210" w:rsidRPr="0033085C" w:rsidRDefault="00866AA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2. Тестовая часть Пояснительной записки (ф. 0503</w:t>
      </w:r>
      <w:r w:rsidR="0033085C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60) с разъяснениями по возникновению и признанию безнадежной к взысканию дебиторской</w:t>
      </w:r>
      <w:r w:rsidRPr="0033085C">
        <w:rPr>
          <w:lang w:val="ru-RU"/>
        </w:rPr>
        <w:br/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задолженности.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242"/>
        <w:gridCol w:w="1716"/>
        <w:gridCol w:w="232"/>
        <w:gridCol w:w="3882"/>
      </w:tblGrid>
      <w:tr w:rsidR="0045421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Главный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(расшифровка подписи)</w:t>
            </w:r>
          </w:p>
        </w:tc>
      </w:tr>
      <w:tr w:rsidR="0045421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(расшифровка подписи)</w:t>
            </w:r>
          </w:p>
        </w:tc>
      </w:tr>
      <w:tr w:rsidR="0045421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54210" w:rsidRDefault="00866AAE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«_______» ____________ 20_______ г.</w:t>
      </w:r>
    </w:p>
    <w:p w:rsidR="00A95452" w:rsidRDefault="00A95452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br w:type="page"/>
      </w:r>
    </w:p>
    <w:p w:rsidR="00454210" w:rsidRPr="00A95452" w:rsidRDefault="00866AAE">
      <w:pPr>
        <w:jc w:val="right"/>
        <w:rPr>
          <w:rFonts w:hAnsi="Times New Roman" w:cs="Times New Roman"/>
          <w:color w:val="000000"/>
          <w:sz w:val="20"/>
          <w:szCs w:val="20"/>
          <w:lang w:val="ru-RU"/>
        </w:rPr>
      </w:pPr>
      <w:r w:rsidRPr="00A95452">
        <w:rPr>
          <w:rFonts w:hAnsi="Times New Roman" w:cs="Times New Roman"/>
          <w:color w:val="000000"/>
          <w:sz w:val="20"/>
          <w:szCs w:val="20"/>
          <w:lang w:val="ru-RU"/>
        </w:rPr>
        <w:lastRenderedPageBreak/>
        <w:t>Приложение 3</w:t>
      </w:r>
      <w:r w:rsidRPr="00A95452">
        <w:rPr>
          <w:sz w:val="20"/>
          <w:szCs w:val="20"/>
          <w:lang w:val="ru-RU"/>
        </w:rPr>
        <w:br/>
      </w:r>
      <w:r w:rsidRPr="00A95452">
        <w:rPr>
          <w:rFonts w:hAnsi="Times New Roman" w:cs="Times New Roman"/>
          <w:color w:val="000000"/>
          <w:sz w:val="20"/>
          <w:szCs w:val="20"/>
          <w:lang w:val="ru-RU"/>
        </w:rPr>
        <w:t>к положению о признании</w:t>
      </w:r>
      <w:r w:rsidRPr="00A95452">
        <w:rPr>
          <w:sz w:val="20"/>
          <w:szCs w:val="20"/>
          <w:lang w:val="ru-RU"/>
        </w:rPr>
        <w:br/>
      </w:r>
      <w:r w:rsidRPr="00A95452">
        <w:rPr>
          <w:rFonts w:hAnsi="Times New Roman" w:cs="Times New Roman"/>
          <w:color w:val="000000"/>
          <w:sz w:val="20"/>
          <w:szCs w:val="20"/>
          <w:lang w:val="ru-RU"/>
        </w:rPr>
        <w:t>дебиторской задолженности сомнительной</w:t>
      </w:r>
      <w:r w:rsidRPr="00A95452">
        <w:rPr>
          <w:sz w:val="20"/>
          <w:szCs w:val="20"/>
          <w:lang w:val="ru-RU"/>
        </w:rPr>
        <w:br/>
      </w:r>
      <w:r w:rsidRPr="00A95452">
        <w:rPr>
          <w:rFonts w:hAnsi="Times New Roman" w:cs="Times New Roman"/>
          <w:color w:val="000000"/>
          <w:sz w:val="20"/>
          <w:szCs w:val="20"/>
          <w:lang w:val="ru-RU"/>
        </w:rPr>
        <w:t>или безнадежной к взысканию</w:t>
      </w:r>
    </w:p>
    <w:p w:rsidR="00454210" w:rsidRPr="0033085C" w:rsidRDefault="00866AAE" w:rsidP="00A95452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Решение №</w:t>
      </w:r>
    </w:p>
    <w:p w:rsidR="00454210" w:rsidRPr="0033085C" w:rsidRDefault="00866AAE" w:rsidP="00A95452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о признании (восстановлении) сомнительной задолженности</w:t>
      </w:r>
    </w:p>
    <w:p w:rsidR="00454210" w:rsidRPr="0033085C" w:rsidRDefault="00866AAE" w:rsidP="00A95452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от «_____» ____________ 20____ г.</w:t>
      </w:r>
    </w:p>
    <w:p w:rsidR="00454210" w:rsidRPr="0033085C" w:rsidRDefault="00866AA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Наименование операции ____________________________________________________________</w:t>
      </w:r>
      <w:r w:rsidRPr="0033085C">
        <w:rPr>
          <w:lang w:val="ru-RU"/>
        </w:rPr>
        <w:br/>
      </w:r>
      <w:proofErr w:type="gramStart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 xml:space="preserve">( </w:t>
      </w:r>
      <w:proofErr w:type="gramEnd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указывается одной из следующих значений «признание сомнительной задолженности», «восстановление сомнительной задолженности»)</w:t>
      </w:r>
    </w:p>
    <w:p w:rsidR="00454210" w:rsidRPr="0033085C" w:rsidRDefault="00866AA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 xml:space="preserve">В соответствии с Положением №______ от ___________________________ </w:t>
      </w:r>
      <w:proofErr w:type="gramStart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proofErr w:type="gramEnd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.:</w:t>
      </w:r>
    </w:p>
    <w:p w:rsidR="00454210" w:rsidRPr="0033085C" w:rsidRDefault="00866AA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Признать следующую дебиторскую задолженность сомнительной, так как нет уверенности, что в течение трех лет должник погасит долг.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929"/>
        <w:gridCol w:w="1763"/>
        <w:gridCol w:w="715"/>
        <w:gridCol w:w="1861"/>
        <w:gridCol w:w="1981"/>
        <w:gridCol w:w="1823"/>
      </w:tblGrid>
      <w:tr w:rsidR="00454210" w:rsidRPr="002E03CA" w:rsidTr="00A9545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lang w:val="ru-RU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Наименование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организации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(Ф.</w:t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И.</w:t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О.)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должника,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ИНН/ОГРН/КПП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Сумма</w:t>
            </w:r>
            <w:proofErr w:type="spellEnd"/>
            <w:r w:rsidRPr="00A95452">
              <w:br/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дебиторской</w:t>
            </w:r>
            <w:proofErr w:type="spellEnd"/>
            <w:r w:rsidRPr="00A95452">
              <w:br/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задолженности</w:t>
            </w:r>
            <w:proofErr w:type="spellEnd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руб</w:t>
            </w:r>
            <w:proofErr w:type="spellEnd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72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Счет учета</w:t>
            </w:r>
          </w:p>
        </w:tc>
        <w:tc>
          <w:tcPr>
            <w:tcW w:w="20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lang w:val="ru-RU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Основание для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признания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дебиторской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задолженности сомнительной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lang w:val="ru-RU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Документ,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подтверждающий обстоятельство для признания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задолженности сомнительной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lang w:val="ru-RU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Основания для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возобновления процедуры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взыскания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задолженности*</w:t>
            </w:r>
          </w:p>
        </w:tc>
      </w:tr>
      <w:tr w:rsidR="00454210" w:rsidRPr="002E03CA" w:rsidTr="00A9545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54210" w:rsidRPr="0033085C" w:rsidRDefault="00866AA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* При наличии оснований для возобновления процедуры взыскания дебиторской задолженности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 xml:space="preserve">указывается дата </w:t>
      </w:r>
      <w:proofErr w:type="gramStart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окончания срока возможного возобновления процедуры взыскания</w:t>
      </w:r>
      <w:proofErr w:type="gramEnd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54210" w:rsidRPr="0033085C" w:rsidRDefault="00866AAE" w:rsidP="0033085C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 xml:space="preserve">2. Списать с балансового учета сомнительную дебиторскую задолженность и принять на </w:t>
      </w:r>
      <w:proofErr w:type="spellStart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забалансовый</w:t>
      </w:r>
      <w:proofErr w:type="spellEnd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 xml:space="preserve"> учет.</w:t>
      </w:r>
    </w:p>
    <w:p w:rsidR="00454210" w:rsidRPr="0033085C" w:rsidRDefault="00866AAE" w:rsidP="0033085C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Восстановить на балансовом учете следующую дебиторскую задолженность.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929"/>
        <w:gridCol w:w="1947"/>
        <w:gridCol w:w="722"/>
        <w:gridCol w:w="2076"/>
        <w:gridCol w:w="3398"/>
      </w:tblGrid>
      <w:tr w:rsidR="00454210" w:rsidRPr="00A95452" w:rsidTr="00A9545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lang w:val="ru-RU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Наименование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организации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(Ф. И. О.)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должника,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ИНН/ОГРН/КПП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Сумма</w:t>
            </w:r>
            <w:proofErr w:type="spellEnd"/>
            <w:r w:rsidRPr="00A95452">
              <w:br/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дебиторской</w:t>
            </w:r>
            <w:proofErr w:type="spellEnd"/>
            <w:r w:rsidRPr="00A95452">
              <w:br/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задолженности</w:t>
            </w:r>
            <w:proofErr w:type="spellEnd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руб</w:t>
            </w:r>
            <w:proofErr w:type="spellEnd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72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Счет учета</w:t>
            </w:r>
          </w:p>
        </w:tc>
        <w:tc>
          <w:tcPr>
            <w:tcW w:w="20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lang w:val="ru-RU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Основание для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восстановления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дебиторской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задолженности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lang w:val="ru-RU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Документ,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подтверждающий обстоятельство для восстановления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задолженности</w:t>
            </w:r>
          </w:p>
        </w:tc>
      </w:tr>
      <w:tr w:rsidR="00454210" w:rsidRPr="00A95452" w:rsidTr="00A9545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454210" w:rsidP="00A95452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454210" w:rsidP="00A95452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454210" w:rsidP="00A95452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454210" w:rsidP="00A95452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454210" w:rsidP="00A95452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54210" w:rsidRPr="00A95452" w:rsidRDefault="00454210">
      <w:pPr>
        <w:rPr>
          <w:rFonts w:hAnsi="Times New Roman" w:cs="Times New Roman"/>
          <w:color w:val="000000"/>
          <w:sz w:val="16"/>
          <w:szCs w:val="16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805"/>
        <w:gridCol w:w="388"/>
        <w:gridCol w:w="2714"/>
        <w:gridCol w:w="270"/>
        <w:gridCol w:w="1895"/>
      </w:tblGrid>
      <w:tr w:rsidR="00454210" w:rsidRPr="002E03CA"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866AA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308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Комиссия по поступлению и выбытию активов</w:t>
            </w:r>
          </w:p>
        </w:tc>
        <w:tc>
          <w:tcPr>
            <w:tcW w:w="2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54210" w:rsidRPr="002E03C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3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54210"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комиссии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2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(расшифровка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подписи)</w:t>
            </w:r>
          </w:p>
        </w:tc>
      </w:tr>
      <w:tr w:rsidR="0045421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 комиссии: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2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(расшифровка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подписи)</w:t>
            </w:r>
          </w:p>
        </w:tc>
      </w:tr>
      <w:tr w:rsidR="0045421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2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(расшифровка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подписи)</w:t>
            </w:r>
          </w:p>
        </w:tc>
      </w:tr>
      <w:tr w:rsidR="0045421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2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(расшифровка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подписи)</w:t>
            </w:r>
          </w:p>
        </w:tc>
      </w:tr>
    </w:tbl>
    <w:p w:rsidR="00A95452" w:rsidRDefault="00A95452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br w:type="page"/>
      </w:r>
    </w:p>
    <w:p w:rsidR="00454210" w:rsidRPr="00A95452" w:rsidRDefault="00866AAE">
      <w:pPr>
        <w:jc w:val="right"/>
        <w:rPr>
          <w:rFonts w:hAnsi="Times New Roman" w:cs="Times New Roman"/>
          <w:color w:val="000000"/>
          <w:sz w:val="20"/>
          <w:szCs w:val="20"/>
          <w:lang w:val="ru-RU"/>
        </w:rPr>
      </w:pPr>
      <w:r w:rsidRPr="00A95452">
        <w:rPr>
          <w:rFonts w:hAnsi="Times New Roman" w:cs="Times New Roman"/>
          <w:color w:val="000000"/>
          <w:sz w:val="20"/>
          <w:szCs w:val="20"/>
          <w:lang w:val="ru-RU"/>
        </w:rPr>
        <w:lastRenderedPageBreak/>
        <w:t>Приложение 4</w:t>
      </w:r>
      <w:r w:rsidRPr="00A95452">
        <w:rPr>
          <w:sz w:val="20"/>
          <w:szCs w:val="20"/>
          <w:lang w:val="ru-RU"/>
        </w:rPr>
        <w:br/>
      </w:r>
      <w:r w:rsidRPr="00A95452">
        <w:rPr>
          <w:rFonts w:hAnsi="Times New Roman" w:cs="Times New Roman"/>
          <w:color w:val="000000"/>
          <w:sz w:val="20"/>
          <w:szCs w:val="20"/>
          <w:lang w:val="ru-RU"/>
        </w:rPr>
        <w:t>к положению о признании</w:t>
      </w:r>
      <w:r w:rsidRPr="00A95452">
        <w:rPr>
          <w:sz w:val="20"/>
          <w:szCs w:val="20"/>
          <w:lang w:val="ru-RU"/>
        </w:rPr>
        <w:br/>
      </w:r>
      <w:r w:rsidRPr="00A95452">
        <w:rPr>
          <w:rFonts w:hAnsi="Times New Roman" w:cs="Times New Roman"/>
          <w:color w:val="000000"/>
          <w:sz w:val="20"/>
          <w:szCs w:val="20"/>
          <w:lang w:val="ru-RU"/>
        </w:rPr>
        <w:t>дебиторской задолженности сомнительной</w:t>
      </w:r>
      <w:r w:rsidRPr="00A95452">
        <w:rPr>
          <w:sz w:val="20"/>
          <w:szCs w:val="20"/>
          <w:lang w:val="ru-RU"/>
        </w:rPr>
        <w:br/>
      </w:r>
      <w:r w:rsidRPr="00A95452">
        <w:rPr>
          <w:rFonts w:hAnsi="Times New Roman" w:cs="Times New Roman"/>
          <w:color w:val="000000"/>
          <w:sz w:val="20"/>
          <w:szCs w:val="20"/>
          <w:lang w:val="ru-RU"/>
        </w:rPr>
        <w:t>или безнадежной к взысканию</w:t>
      </w:r>
    </w:p>
    <w:p w:rsidR="00454210" w:rsidRPr="0033085C" w:rsidRDefault="00866AAE" w:rsidP="00A95452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Решение №</w:t>
      </w:r>
      <w:r w:rsidR="00A95452">
        <w:rPr>
          <w:rFonts w:hAnsi="Times New Roman" w:cs="Times New Roman"/>
          <w:color w:val="000000"/>
          <w:sz w:val="24"/>
          <w:szCs w:val="24"/>
          <w:lang w:val="ru-RU"/>
        </w:rPr>
        <w:t xml:space="preserve"> __ 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о признании дебиторской задолженности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безнадежной к взысканию</w:t>
      </w:r>
    </w:p>
    <w:p w:rsidR="00454210" w:rsidRPr="0033085C" w:rsidRDefault="00866AAE" w:rsidP="00A95452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от «_____» ____________ 20_____ г.</w:t>
      </w:r>
    </w:p>
    <w:p w:rsidR="00454210" w:rsidRPr="0033085C" w:rsidRDefault="00866AA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 xml:space="preserve">В соответствии с Положением №______ от ____________________ </w:t>
      </w:r>
      <w:proofErr w:type="gramStart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proofErr w:type="gramEnd"/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.:</w:t>
      </w:r>
    </w:p>
    <w:p w:rsidR="00454210" w:rsidRPr="0033085C" w:rsidRDefault="00866AA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1. Признать следующую дебиторскую задолженность безнадежной к взысканию: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361"/>
        <w:gridCol w:w="2748"/>
        <w:gridCol w:w="902"/>
        <w:gridCol w:w="1805"/>
        <w:gridCol w:w="2256"/>
      </w:tblGrid>
      <w:tr w:rsidR="00454210" w:rsidRPr="002E03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lang w:val="ru-RU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Наименование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организации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(Ф. И. О.)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должника,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ИНН/ОГРН/КПП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Сумма</w:t>
            </w:r>
            <w:proofErr w:type="spellEnd"/>
            <w:r w:rsidRPr="00A95452">
              <w:br/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дебиторской</w:t>
            </w:r>
            <w:proofErr w:type="spellEnd"/>
            <w:r w:rsidRPr="00A95452">
              <w:br/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задолженности</w:t>
            </w:r>
            <w:proofErr w:type="spellEnd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руб</w:t>
            </w:r>
            <w:proofErr w:type="spellEnd"/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Счет учета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lang w:val="ru-RU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Основание для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признания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дебиторской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задолженности безнадежной к взысканию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A95452" w:rsidRDefault="00866AAE" w:rsidP="00A95452">
            <w:pPr>
              <w:jc w:val="center"/>
              <w:rPr>
                <w:lang w:val="ru-RU"/>
              </w:rPr>
            </w:pP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Документ,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подтверждающий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обстоятельство для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признания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безнадежной к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взысканию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дебиторской</w:t>
            </w:r>
            <w:r w:rsidRPr="00A95452">
              <w:rPr>
                <w:lang w:val="ru-RU"/>
              </w:rPr>
              <w:br/>
            </w:r>
            <w:r w:rsidRPr="00A95452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задолженности</w:t>
            </w:r>
          </w:p>
        </w:tc>
      </w:tr>
      <w:tr w:rsidR="00454210" w:rsidRPr="002E03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54210" w:rsidRPr="0033085C" w:rsidRDefault="00866AA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3085C">
        <w:rPr>
          <w:rFonts w:hAnsi="Times New Roman" w:cs="Times New Roman"/>
          <w:color w:val="000000"/>
          <w:sz w:val="24"/>
          <w:szCs w:val="24"/>
          <w:lang w:val="ru-RU"/>
        </w:rPr>
        <w:t>2. Списать с балансового учета безнадежную к взысканию дебиторскую задолженность.</w:t>
      </w:r>
    </w:p>
    <w:tbl>
      <w:tblPr>
        <w:tblW w:w="8665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898"/>
        <w:gridCol w:w="446"/>
        <w:gridCol w:w="4329"/>
        <w:gridCol w:w="346"/>
        <w:gridCol w:w="1646"/>
      </w:tblGrid>
      <w:tr w:rsidR="00454210" w:rsidRPr="002E03CA"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866AA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308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Комиссия по поступлению и выбытию активов</w:t>
            </w:r>
          </w:p>
        </w:tc>
        <w:tc>
          <w:tcPr>
            <w:tcW w:w="3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Pr="0033085C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54210"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комиссии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 w:rsidTr="0033085C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 w:rsidTr="0033085C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4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2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3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(расшифровка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подписи)</w:t>
            </w:r>
          </w:p>
        </w:tc>
      </w:tr>
      <w:tr w:rsidR="00454210" w:rsidTr="0033085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2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 w:rsidTr="0033085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 комиссии:</w:t>
            </w:r>
          </w:p>
        </w:tc>
        <w:tc>
          <w:tcPr>
            <w:tcW w:w="4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2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 w:rsidTr="0033085C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 w:rsidTr="0033085C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4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3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(расшифровка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подписи)</w:t>
            </w:r>
          </w:p>
        </w:tc>
      </w:tr>
      <w:tr w:rsidR="00454210" w:rsidTr="0033085C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должность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3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(расшифровка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подписи)</w:t>
            </w:r>
          </w:p>
        </w:tc>
      </w:tr>
      <w:tr w:rsidR="00454210" w:rsidTr="0033085C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4210" w:rsidTr="0033085C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4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3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45421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4210" w:rsidRDefault="00866AAE">
            <w:r>
              <w:rPr>
                <w:rFonts w:hAnsi="Times New Roman" w:cs="Times New Roman"/>
                <w:color w:val="000000"/>
                <w:sz w:val="24"/>
                <w:szCs w:val="24"/>
              </w:rPr>
              <w:t>(расшифровка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подписи)</w:t>
            </w:r>
          </w:p>
        </w:tc>
      </w:tr>
    </w:tbl>
    <w:p w:rsidR="00866AAE" w:rsidRDefault="00866AAE"/>
    <w:sectPr w:rsidR="00866AAE" w:rsidSect="00A95452">
      <w:pgSz w:w="11907" w:h="16839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CF66C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A737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0F7D37"/>
    <w:rsid w:val="002D33B1"/>
    <w:rsid w:val="002D3591"/>
    <w:rsid w:val="002E03CA"/>
    <w:rsid w:val="0033085C"/>
    <w:rsid w:val="003514A0"/>
    <w:rsid w:val="00454210"/>
    <w:rsid w:val="00460160"/>
    <w:rsid w:val="004F7E17"/>
    <w:rsid w:val="00584E06"/>
    <w:rsid w:val="005A05CE"/>
    <w:rsid w:val="00653AF6"/>
    <w:rsid w:val="00866AAE"/>
    <w:rsid w:val="00A95452"/>
    <w:rsid w:val="00B73A5A"/>
    <w:rsid w:val="00E438A1"/>
    <w:rsid w:val="00F01E19"/>
    <w:rsid w:val="00FB7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7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CE72EE-5F2B-4F79-AF16-3D3C2928D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2182</Words>
  <Characters>12441</Characters>
  <Application>Microsoft Office Word</Application>
  <DocSecurity>0</DocSecurity>
  <Lines>103</Lines>
  <Paragraphs>29</Paragraphs>
  <ScaleCrop>false</ScaleCrop>
  <Company/>
  <LinksUpToDate>false</LinksUpToDate>
  <CharactersWithSpaces>14594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123</cp:lastModifiedBy>
  <cp:revision>9</cp:revision>
  <dcterms:created xsi:type="dcterms:W3CDTF">2011-11-02T04:15:00Z</dcterms:created>
  <dcterms:modified xsi:type="dcterms:W3CDTF">2026-07-07T12:34:00Z</dcterms:modified>
</cp:coreProperties>
</file>