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255" w:rsidRPr="005C6712" w:rsidRDefault="004B6DAB" w:rsidP="005C6712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5C6712">
        <w:rPr>
          <w:rFonts w:hAnsi="Times New Roman" w:cs="Times New Roman"/>
          <w:color w:val="000000"/>
          <w:sz w:val="20"/>
          <w:szCs w:val="20"/>
          <w:lang w:val="ru-RU"/>
        </w:rPr>
        <w:t>Приложение 8</w:t>
      </w:r>
      <w:r w:rsidRPr="005C6712">
        <w:rPr>
          <w:sz w:val="20"/>
          <w:szCs w:val="20"/>
          <w:lang w:val="ru-RU"/>
        </w:rPr>
        <w:br/>
      </w:r>
      <w:r w:rsidRPr="005C6712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F40A93" w:rsidRPr="005C6712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F40A93" w:rsidRPr="005C6712">
        <w:rPr>
          <w:rFonts w:hAnsi="Times New Roman" w:cs="Times New Roman"/>
          <w:color w:val="000000"/>
          <w:sz w:val="20"/>
          <w:szCs w:val="20"/>
        </w:rPr>
        <w:t> </w:t>
      </w:r>
      <w:r w:rsidR="00F40A93" w:rsidRPr="005C6712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276"/>
        <w:gridCol w:w="6676"/>
      </w:tblGrid>
      <w:tr w:rsidR="00FD3255" w:rsidTr="005C6712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3255" w:rsidRDefault="004B6DAB" w:rsidP="005C671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Журнал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операций</w:t>
            </w:r>
            <w:proofErr w:type="spellEnd"/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3255" w:rsidRDefault="004B6DAB" w:rsidP="005C671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FD3255" w:rsidRPr="005C6712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4B6DAB">
            <w:pPr>
              <w:rPr>
                <w:lang w:val="ru-RU"/>
              </w:rPr>
            </w:pP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 1 по счету «Касса»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 листы кассовой книги (ф. 0504514) – отчет кассира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Приходный кассовый ордер (ф. 0310001)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Расходный кассовый ордер (ф. 0310002)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Объявление на взнос наличными (ф. 0402001)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регистрации приходных и расходных кассовых ордеров (ф. 0504093)</w:t>
            </w:r>
          </w:p>
        </w:tc>
      </w:tr>
      <w:tr w:rsidR="00FD3255" w:rsidRPr="005C6712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4B6DAB">
            <w:pPr>
              <w:rPr>
                <w:lang w:val="ru-RU"/>
              </w:rPr>
            </w:pP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2 с безналичными денежными средствами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Выписки из лицевого счета в органе Федерального казначейства, расчетного счета в банке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приложением:</w:t>
            </w:r>
          </w:p>
          <w:p w:rsidR="00FD3255" w:rsidRDefault="004B6DA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FD3255" w:rsidRDefault="004B6DA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мемориальных ордеров банка;</w:t>
            </w:r>
          </w:p>
          <w:p w:rsidR="00FD3255" w:rsidRPr="00E505BA" w:rsidRDefault="004B6DAB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казначейских и банковских документов.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0504833)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Заявка на кассовый расход (ф. 0531801)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0401060)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 (ф. 0504805)</w:t>
            </w:r>
          </w:p>
        </w:tc>
      </w:tr>
      <w:tr w:rsidR="00FD3255" w:rsidRPr="005C6712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3 расчетов с подотчетными лицами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 о расходах подотчетного лица (ф. 0504520)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подтверждающими документами:</w:t>
            </w:r>
          </w:p>
          <w:p w:rsidR="00FD3255" w:rsidRDefault="004B6DA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товарные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FD3255" w:rsidRPr="00E505BA" w:rsidRDefault="004B6DA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 электронных банкоматов и терминалов (слипы);</w:t>
            </w:r>
          </w:p>
          <w:p w:rsidR="00FD3255" w:rsidRDefault="004B6DA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проездные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FD3255" w:rsidRPr="00E505BA" w:rsidRDefault="004B6DAB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 и квитанции за проживание.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командировании на территории Российской Федерации (ф. 0504512)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командировании на территорию иностранного государства (ф. 0504515)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командировании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территорию иностранного государства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0504516)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компенсации для лиц в районах Крайнего Севера (ф. 0504517)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Заявка-обоснование закупки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товаров, работ, услуг малого объема через подотчетное лицо (ф. 0510521)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приеме-передаче объектов нефинансовых активов (ф. 0510448)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0504805)</w:t>
            </w:r>
          </w:p>
        </w:tc>
      </w:tr>
      <w:tr w:rsidR="00FD3255" w:rsidRPr="005C6712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Журнал операций </w:t>
            </w:r>
          </w:p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 4</w:t>
            </w:r>
          </w:p>
          <w:p w:rsidR="00FD3255" w:rsidRPr="00E505BA" w:rsidRDefault="004B6D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расчетов с поставщиками и подрядчиками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Договоры, контракты и сопроводительные документы поставщиков:</w:t>
            </w:r>
          </w:p>
          <w:p w:rsidR="00FD3255" w:rsidRDefault="004B6DA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счета-фактуры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FD3255" w:rsidRPr="00E505BA" w:rsidRDefault="004B6DA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выполненных работ (оказанных услуг);</w:t>
            </w:r>
          </w:p>
          <w:p w:rsidR="00FD3255" w:rsidRDefault="004B6DA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приема-передачи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FD3255" w:rsidRPr="00E505BA" w:rsidRDefault="004B6DAB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товарные и товарно-транспортные накладные.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приеме-передаче объектов нефинансовых активов (ф. 0510448)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приемки товаров, работ, услуг (ф. 0510452)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 расходов на уплату государственной пошлины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0504805)</w:t>
            </w:r>
          </w:p>
        </w:tc>
      </w:tr>
      <w:tr w:rsidR="00FD3255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5 расчетов с дебиторами по доходам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Договоры, соглашения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Ведомость группового начисления доходов (ф. 0510431)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Ведомость начисления доходов бюджета (ф. 0510837)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Извещение о начислении доходов (уточнении начисления) (ф. 0510432)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Ведомость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выпадающих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доходов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0510838)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Табели учета посещаемости детей (ф. 0504608)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Отчет о выполнении </w:t>
            </w:r>
            <w:proofErr w:type="spellStart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госзадания</w:t>
            </w:r>
            <w:proofErr w:type="spellEnd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(ф. 0506501)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0504833)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 (ф. 0504805)</w:t>
            </w:r>
          </w:p>
        </w:tc>
      </w:tr>
      <w:tr w:rsidR="00FD3255" w:rsidRPr="005C6712" w:rsidTr="005C6712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6 расчетов по оплате труда, денежному довольствию и стипендиям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Свод расчетно-платежных ведомостей или расчетных ведомостей вместе </w:t>
            </w:r>
            <w:proofErr w:type="gramStart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FD3255" w:rsidRPr="00E505BA" w:rsidRDefault="004B6DA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табелями учета использования рабочего времени (ф. 0504421);</w:t>
            </w:r>
          </w:p>
          <w:p w:rsidR="00FD3255" w:rsidRPr="00E505BA" w:rsidRDefault="004B6DAB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копиями приказов, выписками из приказов о зачислении, увольнении, перемещении, отпусках сотрудников.</w:t>
            </w:r>
          </w:p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Записка-расчет об исчислении среднего заработка при предоставлении отпуска, увольнении и других случаях (ф. 0504425)</w:t>
            </w:r>
          </w:p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 о начислении пенсий и пособий</w:t>
            </w:r>
          </w:p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Карточка-справка сотрудника (ф. 0504417)</w:t>
            </w:r>
          </w:p>
          <w:p w:rsidR="00FD3255" w:rsidRPr="00F40A93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0A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Бухгалтерские справки (ф. 0504833)</w:t>
            </w:r>
          </w:p>
        </w:tc>
      </w:tr>
      <w:tr w:rsidR="00FD3255" w:rsidRPr="005C6712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Журнал операций № 7 по выбытию и перемещению нефинансовых активов 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приеме-передаче нефинансовых активов (ф. 0510448)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 на внутреннее перемещение (ф. 0510450)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приеме-сдаче отремонтированных, реконструированных и модернизированных объектов основных средств (ф. 0504103)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списании объектов нефинансовых активов (кроме транспортных средств) (ф. 0510454)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списании материальных запасов (ф. 0510460)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прекращении признания активами объектов НФА (ф. 0510440)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признании объектов НФА (ф. 0510441)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об оценке стоимости отчуждаемого имущества (ф. 0510442)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об утилизации (уничтожении) материальных ценностей (ф. 0510435)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приеме-передаче объектов нефинансовых активов (ф. 0510448)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 на внутреннее перемещение объектов НФА (ф. 0510450)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0504805)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Требования-накладные (ф. 0510451)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 на отпуск материальных ценностей на сторону (ф. 0510458)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F40A93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 справки (ф. 0504833)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Карточка капитальный вложений (ф. 0509211)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</w:t>
            </w:r>
            <w:proofErr w:type="spellEnd"/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 суда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 (ф. 0504805)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 справка (ф. 0504833)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приеме-передаче объектов нефинансовых активов (ф. 0510448)</w:t>
            </w:r>
          </w:p>
        </w:tc>
      </w:tr>
      <w:tr w:rsidR="00FD3255" w:rsidTr="005C6712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9  по исправлению ошибок прошлых 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0504833)</w:t>
            </w:r>
          </w:p>
        </w:tc>
      </w:tr>
      <w:tr w:rsidR="00FD3255" w:rsidTr="005C6712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Журнал операций № 10 </w:t>
            </w:r>
            <w:proofErr w:type="spellStart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межотчетного</w:t>
            </w:r>
            <w:proofErr w:type="spellEnd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периода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0504833)</w:t>
            </w:r>
          </w:p>
        </w:tc>
      </w:tr>
      <w:tr w:rsidR="00FD3255" w:rsidTr="005C6712">
        <w:tc>
          <w:tcPr>
            <w:tcW w:w="3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 </w:t>
            </w:r>
            <w:proofErr w:type="spellStart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забалансовому</w:t>
            </w:r>
            <w:proofErr w:type="spellEnd"/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счету (ф. 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0509213)</w:t>
            </w:r>
          </w:p>
        </w:tc>
        <w:tc>
          <w:tcPr>
            <w:tcW w:w="66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Бухгалтерская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0504833)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Акты о списании объектов нефинансовых активов (кроме </w:t>
            </w: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транспортных средств) (ф. 0510454)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Накладная на внутреннее перемещение (ф. 0510450)</w:t>
            </w:r>
          </w:p>
        </w:tc>
      </w:tr>
      <w:tr w:rsidR="00FD3255" w:rsidRPr="005C6712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4B6DAB">
            <w:pPr>
              <w:rPr>
                <w:lang w:val="ru-RU"/>
              </w:rPr>
            </w:pPr>
            <w:r w:rsidRPr="00E505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прекращении признания активами объектов НФА (ф. 0510440)</w:t>
            </w:r>
          </w:p>
        </w:tc>
      </w:tr>
      <w:tr w:rsidR="00FD3255" w:rsidTr="005C6712">
        <w:tc>
          <w:tcPr>
            <w:tcW w:w="3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Pr="00E505BA" w:rsidRDefault="00FD32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3255" w:rsidRDefault="004B6D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0504805)</w:t>
            </w:r>
          </w:p>
        </w:tc>
      </w:tr>
    </w:tbl>
    <w:p w:rsidR="004B6DAB" w:rsidRDefault="004B6DAB"/>
    <w:sectPr w:rsidR="004B6DAB" w:rsidSect="005C6712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101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11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6021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8267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2E1679"/>
    <w:rsid w:val="003514A0"/>
    <w:rsid w:val="004B6DAB"/>
    <w:rsid w:val="004F7E17"/>
    <w:rsid w:val="00527056"/>
    <w:rsid w:val="005A05CE"/>
    <w:rsid w:val="005C6712"/>
    <w:rsid w:val="00653AF6"/>
    <w:rsid w:val="00B73A5A"/>
    <w:rsid w:val="00E438A1"/>
    <w:rsid w:val="00E505BA"/>
    <w:rsid w:val="00F01E19"/>
    <w:rsid w:val="00F40A93"/>
    <w:rsid w:val="00FD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4</cp:revision>
  <dcterms:created xsi:type="dcterms:W3CDTF">2011-11-02T04:15:00Z</dcterms:created>
  <dcterms:modified xsi:type="dcterms:W3CDTF">2026-07-07T11:46:00Z</dcterms:modified>
</cp:coreProperties>
</file>